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B5" w:rsidRDefault="00D23E5B" w:rsidP="00B559E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26"/>
          <w:szCs w:val="26"/>
        </w:rPr>
        <w:t>« </w:t>
      </w:r>
      <w:r w:rsidR="002F04AE" w:rsidRPr="00D23E5B">
        <w:rPr>
          <w:rFonts w:ascii="Arial" w:hAnsi="Arial" w:cs="Arial"/>
          <w:i/>
          <w:sz w:val="26"/>
          <w:szCs w:val="26"/>
        </w:rPr>
        <w:t>On a fait savoir</w:t>
      </w:r>
      <w:r w:rsidR="00767F54" w:rsidRPr="00D23E5B">
        <w:rPr>
          <w:rFonts w:ascii="Arial" w:hAnsi="Arial" w:cs="Arial"/>
          <w:i/>
          <w:sz w:val="26"/>
          <w:szCs w:val="26"/>
        </w:rPr>
        <w:t xml:space="preserve"> </w:t>
      </w:r>
      <w:r w:rsidR="002F04AE" w:rsidRPr="00D23E5B">
        <w:rPr>
          <w:rFonts w:ascii="Arial" w:hAnsi="Arial" w:cs="Arial"/>
          <w:i/>
          <w:sz w:val="26"/>
          <w:szCs w:val="26"/>
        </w:rPr>
        <w:t>qu’on ne roulerait</w:t>
      </w:r>
      <w:r w:rsidR="00453BB5" w:rsidRPr="00D23E5B">
        <w:rPr>
          <w:rFonts w:ascii="Arial" w:hAnsi="Arial" w:cs="Arial"/>
          <w:i/>
          <w:sz w:val="26"/>
          <w:szCs w:val="26"/>
        </w:rPr>
        <w:t xml:space="preserve"> </w:t>
      </w:r>
      <w:r w:rsidR="002F04AE" w:rsidRPr="00D23E5B">
        <w:rPr>
          <w:rFonts w:ascii="Arial" w:hAnsi="Arial" w:cs="Arial"/>
          <w:i/>
          <w:sz w:val="26"/>
          <w:szCs w:val="26"/>
        </w:rPr>
        <w:t>pas pour Marine</w:t>
      </w:r>
      <w:r w:rsidR="00453BB5" w:rsidRPr="00D23E5B">
        <w:rPr>
          <w:rFonts w:ascii="Arial" w:hAnsi="Arial" w:cs="Arial"/>
          <w:i/>
          <w:sz w:val="26"/>
          <w:szCs w:val="26"/>
        </w:rPr>
        <w:t xml:space="preserve"> </w:t>
      </w:r>
      <w:r w:rsidR="002F04AE" w:rsidRPr="00D23E5B">
        <w:rPr>
          <w:rFonts w:ascii="Arial" w:hAnsi="Arial" w:cs="Arial"/>
          <w:i/>
          <w:sz w:val="26"/>
          <w:szCs w:val="26"/>
        </w:rPr>
        <w:t>Le Pen, ni pour</w:t>
      </w:r>
      <w:r w:rsidR="00453BB5" w:rsidRPr="00D23E5B">
        <w:rPr>
          <w:rFonts w:ascii="Arial" w:hAnsi="Arial" w:cs="Arial"/>
          <w:i/>
          <w:sz w:val="26"/>
          <w:szCs w:val="26"/>
        </w:rPr>
        <w:t xml:space="preserve"> </w:t>
      </w:r>
      <w:r w:rsidR="002F04AE" w:rsidRPr="00D23E5B">
        <w:rPr>
          <w:rFonts w:ascii="Arial" w:hAnsi="Arial" w:cs="Arial"/>
          <w:i/>
          <w:sz w:val="26"/>
          <w:szCs w:val="26"/>
        </w:rPr>
        <w:t xml:space="preserve">Mélenchon, ni pour </w:t>
      </w:r>
      <w:proofErr w:type="spellStart"/>
      <w:r w:rsidR="002F04AE" w:rsidRPr="00D23E5B">
        <w:rPr>
          <w:rFonts w:ascii="Arial" w:hAnsi="Arial" w:cs="Arial"/>
          <w:i/>
          <w:sz w:val="26"/>
          <w:szCs w:val="26"/>
        </w:rPr>
        <w:t>Philippot</w:t>
      </w:r>
      <w:proofErr w:type="spellEnd"/>
      <w:r w:rsidR="002F04AE" w:rsidRPr="00D23E5B">
        <w:rPr>
          <w:rFonts w:ascii="Arial" w:hAnsi="Arial" w:cs="Arial"/>
          <w:i/>
          <w:sz w:val="26"/>
          <w:szCs w:val="26"/>
        </w:rPr>
        <w:t>... »</w:t>
      </w:r>
      <w:r w:rsidR="00453BB5">
        <w:rPr>
          <w:rFonts w:ascii="Arial" w:hAnsi="Arial" w:cs="Arial"/>
          <w:sz w:val="26"/>
          <w:szCs w:val="26"/>
        </w:rPr>
        <w:t xml:space="preserve"> </w:t>
      </w:r>
      <w:r w:rsidR="00511813">
        <w:rPr>
          <w:rFonts w:ascii="Arial" w:hAnsi="Arial" w:cs="Arial"/>
          <w:sz w:val="26"/>
          <w:szCs w:val="26"/>
        </w:rPr>
        <w:t xml:space="preserve">                                          </w:t>
      </w:r>
      <w:r w:rsidR="002F04AE">
        <w:rPr>
          <w:rFonts w:ascii="Arial" w:hAnsi="Arial" w:cs="Arial"/>
          <w:sz w:val="16"/>
          <w:szCs w:val="16"/>
        </w:rPr>
        <w:t>MICHEL ONFRAY</w:t>
      </w:r>
      <w:r w:rsidR="00453BB5">
        <w:rPr>
          <w:rFonts w:ascii="Arial" w:hAnsi="Arial" w:cs="Arial"/>
          <w:sz w:val="16"/>
          <w:szCs w:val="16"/>
        </w:rPr>
        <w:t xml:space="preserve">, </w:t>
      </w:r>
      <w:r w:rsidR="002F04AE">
        <w:rPr>
          <w:rFonts w:ascii="Arial" w:hAnsi="Arial" w:cs="Arial"/>
          <w:sz w:val="17"/>
          <w:szCs w:val="17"/>
        </w:rPr>
        <w:t>philosophe</w:t>
      </w:r>
    </w:p>
    <w:p w:rsidR="00FA760F" w:rsidRPr="00453BB5" w:rsidRDefault="00FA760F" w:rsidP="00B559ED">
      <w:pPr>
        <w:rPr>
          <w:sz w:val="28"/>
          <w:szCs w:val="28"/>
        </w:rPr>
      </w:pPr>
    </w:p>
    <w:p w:rsidR="00767F54" w:rsidRDefault="002F04AE" w:rsidP="00767F54">
      <w:pPr>
        <w:jc w:val="center"/>
        <w:rPr>
          <w:sz w:val="40"/>
          <w:szCs w:val="40"/>
        </w:rPr>
      </w:pPr>
      <w:r w:rsidRPr="00453BB5">
        <w:rPr>
          <w:sz w:val="40"/>
          <w:szCs w:val="40"/>
        </w:rPr>
        <w:t xml:space="preserve">Michel </w:t>
      </w:r>
      <w:proofErr w:type="spellStart"/>
      <w:r w:rsidRPr="00453BB5">
        <w:rPr>
          <w:sz w:val="40"/>
          <w:szCs w:val="40"/>
        </w:rPr>
        <w:t>Onfray</w:t>
      </w:r>
      <w:proofErr w:type="spellEnd"/>
      <w:r w:rsidRPr="00453BB5">
        <w:rPr>
          <w:sz w:val="40"/>
          <w:szCs w:val="40"/>
        </w:rPr>
        <w:t>, nouvelle coqueluche</w:t>
      </w:r>
    </w:p>
    <w:p w:rsidR="00453BB5" w:rsidRDefault="002F04AE" w:rsidP="00767F54">
      <w:pPr>
        <w:jc w:val="center"/>
        <w:rPr>
          <w:sz w:val="40"/>
          <w:szCs w:val="40"/>
        </w:rPr>
      </w:pPr>
      <w:r w:rsidRPr="00453BB5">
        <w:rPr>
          <w:sz w:val="40"/>
          <w:szCs w:val="40"/>
        </w:rPr>
        <w:t xml:space="preserve"> </w:t>
      </w:r>
      <w:proofErr w:type="gramStart"/>
      <w:r w:rsidRPr="00453BB5">
        <w:rPr>
          <w:sz w:val="40"/>
          <w:szCs w:val="40"/>
        </w:rPr>
        <w:t>des</w:t>
      </w:r>
      <w:proofErr w:type="gramEnd"/>
      <w:r w:rsidRPr="00453BB5">
        <w:rPr>
          <w:sz w:val="40"/>
          <w:szCs w:val="40"/>
        </w:rPr>
        <w:t xml:space="preserve"> milieux </w:t>
      </w:r>
      <w:r w:rsidR="00D23E5B">
        <w:rPr>
          <w:sz w:val="40"/>
          <w:szCs w:val="40"/>
        </w:rPr>
        <w:t>d’extrême-</w:t>
      </w:r>
      <w:r w:rsidRPr="00453BB5">
        <w:rPr>
          <w:sz w:val="40"/>
          <w:szCs w:val="40"/>
        </w:rPr>
        <w:t>droite</w:t>
      </w:r>
    </w:p>
    <w:p w:rsidR="00FA760F" w:rsidRPr="00997832" w:rsidRDefault="00FA760F" w:rsidP="00767F54">
      <w:pPr>
        <w:jc w:val="center"/>
        <w:rPr>
          <w:sz w:val="24"/>
          <w:szCs w:val="24"/>
        </w:rPr>
      </w:pPr>
    </w:p>
    <w:p w:rsidR="00B559ED" w:rsidRPr="00997832" w:rsidRDefault="00997832" w:rsidP="00B559ED">
      <w:pPr>
        <w:rPr>
          <w:sz w:val="24"/>
          <w:szCs w:val="24"/>
        </w:rPr>
      </w:pPr>
      <w:r w:rsidRPr="00997832">
        <w:rPr>
          <w:i/>
          <w:sz w:val="24"/>
          <w:szCs w:val="24"/>
        </w:rPr>
        <w:t>Front populaire</w:t>
      </w:r>
      <w:r w:rsidR="002F04AE" w:rsidRPr="00997832">
        <w:rPr>
          <w:sz w:val="24"/>
          <w:szCs w:val="24"/>
        </w:rPr>
        <w:t xml:space="preserve">, la revue créée par le philosophe, entend </w:t>
      </w:r>
      <w:r w:rsidR="002F04AE" w:rsidRPr="00997832">
        <w:rPr>
          <w:i/>
          <w:sz w:val="24"/>
          <w:szCs w:val="24"/>
        </w:rPr>
        <w:t>« fédérer les souverainistes »</w:t>
      </w:r>
      <w:r>
        <w:rPr>
          <w:i/>
          <w:sz w:val="24"/>
          <w:szCs w:val="24"/>
        </w:rPr>
        <w:t>.</w:t>
      </w:r>
    </w:p>
    <w:p w:rsidR="0091065F" w:rsidRPr="0091065F" w:rsidRDefault="0091065F" w:rsidP="00B559ED">
      <w:pPr>
        <w:rPr>
          <w:sz w:val="20"/>
          <w:szCs w:val="20"/>
        </w:rPr>
      </w:pP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D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ébattre du souverai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nisme en 2020 avec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Jean-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Pierre Chevène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ment et Philippe de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Villiers. L’affiche poussiéreuse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pourrait presque faire sourire. Au temps du « nouveau monde », d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u</w:t>
      </w:r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«</w:t>
      </w:r>
      <w:proofErr w:type="spellStart"/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dégagisme</w:t>
      </w:r>
      <w:proofErr w:type="spellEnd"/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», du besoin de re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nouvellement dans le personnel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politique... le prolifique Michel </w:t>
      </w:r>
      <w:proofErr w:type="spellStart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Onfray</w:t>
      </w:r>
      <w:proofErr w:type="spellEnd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annonce le lancement, en juin, d’une revue intitulée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Front populaire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réunissant l’ancien min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istre socialiste et le souverai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niste de droite. Objectif affiché par le philosophe :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« Fédérer les s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ouverainistes de droite, de gau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che et, surtout, d’ailleurs – à savoir ceux qui ne se reconnaissent pas dans le jeu politique bipolarisé, donc manichéen. Nous voulons contribuer au débat d’idées qui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n’existe plus depuis des années,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nous explique Michel </w:t>
      </w:r>
      <w:proofErr w:type="spellStart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Onfray</w:t>
      </w:r>
      <w:proofErr w:type="spellEnd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Nous souhaitons faire de telle sorte que des notions comme “peuple”, “populaire”, “nation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”, “souverainisme”, “protection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nisme” ne soient pas des insultes mais des prétextes à débattre. »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D’autant que la crise liée au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co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ronavirus est passée par là, re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donnant le goût de la thématique souverainiste à presque toutes les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lèvres politiques. Et Michel </w:t>
      </w:r>
      <w:proofErr w:type="spellStart"/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On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fray</w:t>
      </w:r>
      <w:proofErr w:type="spellEnd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 le sens du timing, comme du marketing. Parmi ses recrues emblématiques : le professeur Didier Raoult, très contesté dans l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e monde médical pour son traite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ment à l’hydroxy</w:t>
      </w:r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chloroquine et nouvelle égérie des pourfendeurs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 «système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» de tous bords. Ce qui ne pouvait que plaire à </w:t>
      </w:r>
      <w:proofErr w:type="spellStart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MichelOnfray</w:t>
      </w:r>
      <w:proofErr w:type="spellEnd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« La pensée dominante ne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respecte pas ce qui n’est pas elle et traite toute opposition sur le mode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du mépris, de la caricature ou de l’i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nvective. La 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“</w:t>
      </w:r>
      <w:proofErr w:type="spellStart"/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reductio</w:t>
      </w:r>
      <w:proofErr w:type="spellEnd"/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ad </w:t>
      </w:r>
      <w:proofErr w:type="spellStart"/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Hitle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rum</w:t>
      </w:r>
      <w:proofErr w:type="spellEnd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”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f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ait la loi. On insulte, on cari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cature, on déforme, on méprise, on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censure, on falsifie, on présente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comme intox des infos et comme infos des intox... Nous souhaitons </w:t>
      </w:r>
      <w:r w:rsidR="009A3C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faire entendre une voix alterna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tive », 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martèle-t-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il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Une « voix alternative », deve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nue sa marque de fabrique depuis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quelques années.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Front populaire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n’est ainsi qu’une déclinaison de plus de la galaxie </w:t>
      </w:r>
      <w:proofErr w:type="spellStart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Onfray</w:t>
      </w:r>
      <w:proofErr w:type="spellEnd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. Son logo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arbore d’ailleurs les petites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lunet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tes de l’enseignant, comme le site personnel regroupant l’ensemble de ses productions. Son associé, le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producteur de télévision Stéphane Simon (qui a travaillé no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tamment pour Thierry Ardisson)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quant à lui</w:t>
      </w:r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une expérience dans les « médias engagés » : il produit la webtélé </w:t>
      </w:r>
      <w:proofErr w:type="spellStart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Réac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n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’Roll</w:t>
      </w:r>
      <w:proofErr w:type="spellEnd"/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où s’illus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trent les figures de la </w:t>
      </w:r>
      <w:proofErr w:type="spellStart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réacosphère</w:t>
      </w:r>
      <w:proofErr w:type="spellEnd"/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El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isabeth Lévy, Ivan </w:t>
      </w:r>
      <w:proofErr w:type="spellStart"/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Rioufol</w:t>
      </w:r>
      <w:proofErr w:type="spellEnd"/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, Bar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b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ara Lefebvre et Régis de Castel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nau. Ces deux derniers seront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également «auteurs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» au sein de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1065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Front populaire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, dont la ligne édi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toriale séd</w:t>
      </w:r>
      <w:r w:rsidR="009A3C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uit à l’extrême-</w:t>
      </w:r>
      <w:r w:rsidRPr="0091065F">
        <w:rPr>
          <w:rFonts w:ascii="Times New Roman" w:eastAsia="Times New Roman" w:hAnsi="Times New Roman" w:cs="Times New Roman"/>
          <w:sz w:val="20"/>
          <w:szCs w:val="20"/>
          <w:lang w:eastAsia="fr-FR"/>
        </w:rPr>
        <w:t>droite</w:t>
      </w:r>
    </w:p>
    <w:p w:rsidR="00B559ED" w:rsidRPr="00997832" w:rsidRDefault="00B559ED" w:rsidP="005D751F">
      <w:pPr>
        <w:rPr>
          <w:rFonts w:ascii="Times New Roman" w:hAnsi="Times New Roman" w:cs="Times New Roman"/>
          <w:b/>
          <w:sz w:val="20"/>
          <w:szCs w:val="20"/>
        </w:rPr>
      </w:pPr>
      <w:r w:rsidRPr="00997832">
        <w:rPr>
          <w:rFonts w:ascii="Times New Roman" w:hAnsi="Times New Roman" w:cs="Times New Roman"/>
          <w:b/>
          <w:sz w:val="20"/>
          <w:szCs w:val="20"/>
        </w:rPr>
        <w:t>« Initiative excellente »</w:t>
      </w:r>
    </w:p>
    <w:p w:rsidR="00252611" w:rsidRPr="00997832" w:rsidRDefault="00B559ED" w:rsidP="00453BB5">
      <w:pPr>
        <w:rPr>
          <w:rFonts w:ascii="Times New Roman" w:hAnsi="Times New Roman" w:cs="Times New Roman"/>
          <w:sz w:val="20"/>
          <w:szCs w:val="20"/>
        </w:rPr>
      </w:pPr>
      <w:r w:rsidRPr="00997832">
        <w:rPr>
          <w:rFonts w:ascii="Times New Roman" w:hAnsi="Times New Roman" w:cs="Times New Roman"/>
          <w:sz w:val="20"/>
          <w:szCs w:val="20"/>
        </w:rPr>
        <w:t xml:space="preserve">Des personnalités de la droite radicale émargent ainsi parmi la liste des </w:t>
      </w:r>
      <w:r w:rsidR="009A3C54" w:rsidRPr="00997832">
        <w:rPr>
          <w:rFonts w:ascii="Times New Roman" w:hAnsi="Times New Roman" w:cs="Times New Roman"/>
          <w:sz w:val="20"/>
          <w:szCs w:val="20"/>
        </w:rPr>
        <w:t>«contributeurs</w:t>
      </w:r>
      <w:r w:rsidRPr="00997832">
        <w:rPr>
          <w:rFonts w:ascii="Times New Roman" w:hAnsi="Times New Roman" w:cs="Times New Roman"/>
          <w:sz w:val="20"/>
          <w:szCs w:val="20"/>
        </w:rPr>
        <w:t>»</w:t>
      </w:r>
      <w:r w:rsidR="009A3C54" w:rsidRPr="00997832">
        <w:rPr>
          <w:rFonts w:ascii="Times New Roman" w:hAnsi="Times New Roman" w:cs="Times New Roman"/>
          <w:sz w:val="20"/>
          <w:szCs w:val="20"/>
        </w:rPr>
        <w:t xml:space="preserve"> (c’est-</w:t>
      </w:r>
      <w:r w:rsidRPr="00997832">
        <w:rPr>
          <w:rFonts w:ascii="Times New Roman" w:hAnsi="Times New Roman" w:cs="Times New Roman"/>
          <w:sz w:val="20"/>
          <w:szCs w:val="20"/>
        </w:rPr>
        <w:t>à</w:t>
      </w:r>
      <w:r w:rsidR="009A3C54" w:rsidRPr="00997832">
        <w:rPr>
          <w:rFonts w:ascii="Times New Roman" w:hAnsi="Times New Roman" w:cs="Times New Roman"/>
          <w:sz w:val="20"/>
          <w:szCs w:val="20"/>
        </w:rPr>
        <w:t>-</w:t>
      </w:r>
      <w:r w:rsidRPr="00997832">
        <w:rPr>
          <w:rFonts w:ascii="Times New Roman" w:hAnsi="Times New Roman" w:cs="Times New Roman"/>
          <w:sz w:val="20"/>
          <w:szCs w:val="20"/>
        </w:rPr>
        <w:t>dire les nouveaux abonnés ou donateurs, qui sont à ce jour, plus de</w:t>
      </w:r>
      <w:r w:rsidR="009A3C54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seize mille). Entre autres : Alain de</w:t>
      </w:r>
      <w:r w:rsidR="009A3C54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Benoist, le fondateur du Groupe</w:t>
      </w:r>
      <w:r w:rsidRPr="00997832">
        <w:rPr>
          <w:rFonts w:ascii="Times New Roman" w:hAnsi="Times New Roman" w:cs="Times New Roman"/>
          <w:sz w:val="20"/>
          <w:szCs w:val="20"/>
        </w:rPr>
        <w:softHyphen/>
        <w:t>ment de recherche et d’études pour la civilisation européenne</w:t>
      </w:r>
      <w:r w:rsidR="009A3C54" w:rsidRPr="0099783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A3C54" w:rsidRPr="00997832">
        <w:rPr>
          <w:rFonts w:ascii="Times New Roman" w:hAnsi="Times New Roman" w:cs="Times New Roman"/>
          <w:sz w:val="20"/>
          <w:szCs w:val="20"/>
        </w:rPr>
        <w:t>Grece</w:t>
      </w:r>
      <w:proofErr w:type="spellEnd"/>
      <w:r w:rsidR="009A3C54" w:rsidRPr="00997832">
        <w:rPr>
          <w:rFonts w:ascii="Times New Roman" w:hAnsi="Times New Roman" w:cs="Times New Roman"/>
          <w:sz w:val="20"/>
          <w:szCs w:val="20"/>
        </w:rPr>
        <w:t>) -</w:t>
      </w:r>
      <w:r w:rsidRPr="00997832">
        <w:rPr>
          <w:rFonts w:ascii="Times New Roman" w:hAnsi="Times New Roman" w:cs="Times New Roman"/>
          <w:sz w:val="20"/>
          <w:szCs w:val="20"/>
        </w:rPr>
        <w:t xml:space="preserve"> cette structure de l’autoproclamée « nouvelle droite » à</w:t>
      </w:r>
      <w:r w:rsidR="009A3C54" w:rsidRPr="00997832">
        <w:rPr>
          <w:rFonts w:ascii="Times New Roman" w:hAnsi="Times New Roman" w:cs="Times New Roman"/>
          <w:sz w:val="20"/>
          <w:szCs w:val="20"/>
        </w:rPr>
        <w:t xml:space="preserve"> mi-</w:t>
      </w:r>
      <w:r w:rsidRPr="00997832">
        <w:rPr>
          <w:rFonts w:ascii="Times New Roman" w:hAnsi="Times New Roman" w:cs="Times New Roman"/>
          <w:sz w:val="20"/>
          <w:szCs w:val="20"/>
        </w:rPr>
        <w:t>chemin entre le club de pensée et l’association politique, élitiste, anti</w:t>
      </w:r>
      <w:r w:rsidR="00767F54" w:rsidRPr="00997832">
        <w:rPr>
          <w:rFonts w:ascii="Times New Roman" w:hAnsi="Times New Roman" w:cs="Times New Roman"/>
          <w:sz w:val="20"/>
          <w:szCs w:val="20"/>
        </w:rPr>
        <w:t>-</w:t>
      </w:r>
      <w:r w:rsidRPr="00997832">
        <w:rPr>
          <w:rFonts w:ascii="Times New Roman" w:hAnsi="Times New Roman" w:cs="Times New Roman"/>
          <w:sz w:val="20"/>
          <w:szCs w:val="20"/>
        </w:rPr>
        <w:t>égalitaire, antidémocratique, qui a toujours eu pour ob</w:t>
      </w:r>
      <w:r w:rsidRPr="00997832">
        <w:rPr>
          <w:rFonts w:ascii="Times New Roman" w:hAnsi="Times New Roman" w:cs="Times New Roman"/>
          <w:sz w:val="20"/>
          <w:szCs w:val="20"/>
        </w:rPr>
        <w:softHyphen/>
        <w:t>jectif de réarmer idéologique</w:t>
      </w:r>
      <w:r w:rsidR="00252611" w:rsidRPr="00997832">
        <w:rPr>
          <w:rFonts w:ascii="Times New Roman" w:hAnsi="Times New Roman" w:cs="Times New Roman"/>
          <w:sz w:val="20"/>
          <w:szCs w:val="20"/>
        </w:rPr>
        <w:t>ment la droite et l’extrême-</w:t>
      </w:r>
      <w:r w:rsidRPr="00997832">
        <w:rPr>
          <w:rFonts w:ascii="Times New Roman" w:hAnsi="Times New Roman" w:cs="Times New Roman"/>
          <w:sz w:val="20"/>
          <w:szCs w:val="20"/>
        </w:rPr>
        <w:t>droite,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et a fait office d’école de formation, à la fin du XX</w:t>
      </w:r>
      <w:r w:rsidR="00252611" w:rsidRPr="00997832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997832">
        <w:rPr>
          <w:rFonts w:ascii="Times New Roman" w:hAnsi="Times New Roman" w:cs="Times New Roman"/>
          <w:sz w:val="20"/>
          <w:szCs w:val="20"/>
        </w:rPr>
        <w:t xml:space="preserve"> siècle.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On y croise aussi Patrick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Lusinchi</w:t>
      </w:r>
      <w:proofErr w:type="spellEnd"/>
      <w:r w:rsidRPr="00997832">
        <w:rPr>
          <w:rFonts w:ascii="Times New Roman" w:hAnsi="Times New Roman" w:cs="Times New Roman"/>
          <w:sz w:val="20"/>
          <w:szCs w:val="20"/>
        </w:rPr>
        <w:t>, l’un des dirigeants d’</w:t>
      </w:r>
      <w:r w:rsidRPr="00997832">
        <w:rPr>
          <w:rFonts w:ascii="Times New Roman" w:hAnsi="Times New Roman" w:cs="Times New Roman"/>
          <w:i/>
          <w:sz w:val="20"/>
          <w:szCs w:val="20"/>
        </w:rPr>
        <w:t>Eléments</w:t>
      </w:r>
      <w:r w:rsidRPr="00997832">
        <w:rPr>
          <w:rFonts w:ascii="Times New Roman" w:hAnsi="Times New Roman" w:cs="Times New Roman"/>
          <w:sz w:val="20"/>
          <w:szCs w:val="20"/>
        </w:rPr>
        <w:t>, la revue de ce courant ;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l’identitaire breton Yann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Vallerie</w:t>
      </w:r>
      <w:proofErr w:type="spellEnd"/>
      <w:r w:rsidRPr="00997832">
        <w:rPr>
          <w:rFonts w:ascii="Times New Roman" w:hAnsi="Times New Roman" w:cs="Times New Roman"/>
          <w:sz w:val="20"/>
          <w:szCs w:val="20"/>
        </w:rPr>
        <w:t xml:space="preserve"> (à qui Michel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Onfray</w:t>
      </w:r>
      <w:proofErr w:type="spellEnd"/>
      <w:r w:rsidRPr="00997832">
        <w:rPr>
          <w:rFonts w:ascii="Times New Roman" w:hAnsi="Times New Roman" w:cs="Times New Roman"/>
          <w:sz w:val="20"/>
          <w:szCs w:val="20"/>
        </w:rPr>
        <w:t xml:space="preserve"> a accordé un entretien pour le site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Breizh</w:t>
      </w:r>
      <w:proofErr w:type="spellEnd"/>
      <w:r w:rsidR="00252611" w:rsidRPr="00997832">
        <w:rPr>
          <w:rFonts w:ascii="Times New Roman" w:hAnsi="Times New Roman" w:cs="Times New Roman"/>
          <w:sz w:val="20"/>
          <w:szCs w:val="20"/>
        </w:rPr>
        <w:t>-</w:t>
      </w:r>
      <w:r w:rsidRPr="00997832">
        <w:rPr>
          <w:rFonts w:ascii="Times New Roman" w:hAnsi="Times New Roman" w:cs="Times New Roman"/>
          <w:sz w:val="20"/>
          <w:szCs w:val="20"/>
        </w:rPr>
        <w:t>Info) ; Claude Chollet, patron d’un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observatoire (d’extrême-</w:t>
      </w:r>
      <w:r w:rsidRPr="00997832">
        <w:rPr>
          <w:rFonts w:ascii="Times New Roman" w:hAnsi="Times New Roman" w:cs="Times New Roman"/>
          <w:sz w:val="20"/>
          <w:szCs w:val="20"/>
        </w:rPr>
        <w:t>droite)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des médias ; Robert et Emmanuelle Ménard, respectivement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maire de Béziers et députée, chantres de « l’union des droites », ou encore Philippe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Vardon</w:t>
      </w:r>
      <w:proofErr w:type="spellEnd"/>
      <w:r w:rsidRPr="00997832">
        <w:rPr>
          <w:rFonts w:ascii="Times New Roman" w:hAnsi="Times New Roman" w:cs="Times New Roman"/>
          <w:sz w:val="20"/>
          <w:szCs w:val="20"/>
        </w:rPr>
        <w:t>, ancien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du Bloc identitaire, désormais </w:t>
      </w:r>
      <w:r w:rsidR="00252611" w:rsidRPr="00997832">
        <w:rPr>
          <w:rFonts w:ascii="Times New Roman" w:hAnsi="Times New Roman" w:cs="Times New Roman"/>
          <w:sz w:val="20"/>
          <w:szCs w:val="20"/>
        </w:rPr>
        <w:t>membre du B</w:t>
      </w:r>
      <w:r w:rsidRPr="00997832">
        <w:rPr>
          <w:rFonts w:ascii="Times New Roman" w:hAnsi="Times New Roman" w:cs="Times New Roman"/>
          <w:sz w:val="20"/>
          <w:szCs w:val="20"/>
        </w:rPr>
        <w:t xml:space="preserve">ureau national du Rassemblement national (RN).Alain de Benoist résume l’accueil bienveillant à droite de la droite : </w:t>
      </w:r>
      <w:r w:rsidRPr="00997832">
        <w:rPr>
          <w:rFonts w:ascii="Times New Roman" w:hAnsi="Times New Roman" w:cs="Times New Roman"/>
          <w:i/>
          <w:sz w:val="20"/>
          <w:szCs w:val="20"/>
        </w:rPr>
        <w:t>« C’est une initiative excellente. Je trouve seulement que le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i/>
          <w:sz w:val="20"/>
          <w:szCs w:val="20"/>
        </w:rPr>
        <w:t xml:space="preserve">terme de “souverainistes” est un peu limitatif. J’espère que </w:t>
      </w:r>
      <w:r w:rsidRPr="00997832">
        <w:rPr>
          <w:rFonts w:ascii="Times New Roman" w:hAnsi="Times New Roman" w:cs="Times New Roman"/>
          <w:sz w:val="20"/>
          <w:szCs w:val="20"/>
        </w:rPr>
        <w:t>Front populaire</w:t>
      </w:r>
      <w:r w:rsidRPr="00997832">
        <w:rPr>
          <w:rFonts w:ascii="Times New Roman" w:hAnsi="Times New Roman" w:cs="Times New Roman"/>
          <w:i/>
          <w:sz w:val="20"/>
          <w:szCs w:val="20"/>
        </w:rPr>
        <w:t xml:space="preserve"> tiendra la promesse contenue dans son titre : qu’il soit un lieu d’échanges pour tous ceux qui regardent la notion de peuple comme plus importante encore que celle d’Etat ou de nation. »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Même attente concernée du côté de l’identitaire Philippe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Vardon</w:t>
      </w:r>
      <w:proofErr w:type="spellEnd"/>
      <w:r w:rsidRPr="00997832">
        <w:rPr>
          <w:rFonts w:ascii="Times New Roman" w:hAnsi="Times New Roman" w:cs="Times New Roman"/>
          <w:sz w:val="20"/>
          <w:szCs w:val="20"/>
        </w:rPr>
        <w:t>,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candidat du RN aux municipales à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Nice : </w:t>
      </w:r>
      <w:r w:rsidRPr="00997832">
        <w:rPr>
          <w:rFonts w:ascii="Times New Roman" w:hAnsi="Times New Roman" w:cs="Times New Roman"/>
          <w:i/>
          <w:sz w:val="20"/>
          <w:szCs w:val="20"/>
        </w:rPr>
        <w:t>« J’ai trouvé l’initiative inté</w:t>
      </w:r>
      <w:r w:rsidRPr="00997832">
        <w:rPr>
          <w:rFonts w:ascii="Times New Roman" w:hAnsi="Times New Roman" w:cs="Times New Roman"/>
          <w:i/>
          <w:sz w:val="20"/>
          <w:szCs w:val="20"/>
        </w:rPr>
        <w:softHyphen/>
        <w:t xml:space="preserve">ressante, alors j’ai mis 30 ou 50 euros. Si ça peut participer à décloisonner le débat, c’est très </w:t>
      </w:r>
      <w:r w:rsidRPr="00997832">
        <w:rPr>
          <w:rFonts w:ascii="Times New Roman" w:hAnsi="Times New Roman" w:cs="Times New Roman"/>
          <w:i/>
          <w:sz w:val="20"/>
          <w:szCs w:val="20"/>
        </w:rPr>
        <w:lastRenderedPageBreak/>
        <w:t>bien. »</w:t>
      </w:r>
      <w:r w:rsidRPr="00997832">
        <w:rPr>
          <w:rFonts w:ascii="Times New Roman" w:hAnsi="Times New Roman" w:cs="Times New Roman"/>
          <w:sz w:val="20"/>
          <w:szCs w:val="20"/>
        </w:rPr>
        <w:t>Près de vingt ans après avoir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lancé l’Université populaire de Caen pour contrer les idées de </w:t>
      </w:r>
      <w:r w:rsidR="00767F54" w:rsidRPr="00997832">
        <w:rPr>
          <w:rFonts w:ascii="Times New Roman" w:hAnsi="Times New Roman" w:cs="Times New Roman"/>
          <w:sz w:val="20"/>
          <w:szCs w:val="20"/>
        </w:rPr>
        <w:t>Jean-</w:t>
      </w:r>
      <w:r w:rsidRPr="00997832">
        <w:rPr>
          <w:rFonts w:ascii="Times New Roman" w:hAnsi="Times New Roman" w:cs="Times New Roman"/>
          <w:sz w:val="20"/>
          <w:szCs w:val="20"/>
        </w:rPr>
        <w:t xml:space="preserve">Marie Le Pen, Michel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Onfray</w:t>
      </w:r>
      <w:proofErr w:type="spellEnd"/>
      <w:r w:rsidRPr="00997832">
        <w:rPr>
          <w:rFonts w:ascii="Times New Roman" w:hAnsi="Times New Roman" w:cs="Times New Roman"/>
          <w:sz w:val="20"/>
          <w:szCs w:val="20"/>
        </w:rPr>
        <w:t xml:space="preserve"> se voit même adoubé par son héritière, Marine Le Pen, laquelle est allée jusqu’à écrire un Tweet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félicitant une </w:t>
      </w:r>
      <w:r w:rsidRPr="00997832">
        <w:rPr>
          <w:rFonts w:ascii="Times New Roman" w:hAnsi="Times New Roman" w:cs="Times New Roman"/>
          <w:i/>
          <w:sz w:val="20"/>
          <w:szCs w:val="20"/>
        </w:rPr>
        <w:t xml:space="preserve">« initiative (...) positive » </w:t>
      </w:r>
      <w:r w:rsidRPr="00997832">
        <w:rPr>
          <w:rFonts w:ascii="Times New Roman" w:hAnsi="Times New Roman" w:cs="Times New Roman"/>
          <w:sz w:val="20"/>
          <w:szCs w:val="20"/>
        </w:rPr>
        <w:t xml:space="preserve">qui </w:t>
      </w:r>
      <w:r w:rsidRPr="00997832">
        <w:rPr>
          <w:rFonts w:ascii="Times New Roman" w:hAnsi="Times New Roman" w:cs="Times New Roman"/>
          <w:i/>
          <w:sz w:val="20"/>
          <w:szCs w:val="20"/>
        </w:rPr>
        <w:t>« ne peut que [la] ré</w:t>
      </w:r>
      <w:r w:rsidRPr="00997832">
        <w:rPr>
          <w:rFonts w:ascii="Times New Roman" w:hAnsi="Times New Roman" w:cs="Times New Roman"/>
          <w:i/>
          <w:sz w:val="20"/>
          <w:szCs w:val="20"/>
        </w:rPr>
        <w:softHyphen/>
        <w:t>jouir »</w:t>
      </w:r>
      <w:r w:rsidRPr="00997832">
        <w:rPr>
          <w:rFonts w:ascii="Times New Roman" w:hAnsi="Times New Roman" w:cs="Times New Roman"/>
          <w:sz w:val="20"/>
          <w:szCs w:val="20"/>
        </w:rPr>
        <w:t xml:space="preserve">. Un hommage parmi d’autres, se défend le philosophe, qui prend soin de se détacher des figures des partis. </w:t>
      </w:r>
      <w:r w:rsidRPr="00997832">
        <w:rPr>
          <w:rFonts w:ascii="Times New Roman" w:hAnsi="Times New Roman" w:cs="Times New Roman"/>
          <w:i/>
          <w:sz w:val="20"/>
          <w:szCs w:val="20"/>
        </w:rPr>
        <w:t>« Il y a plus de seize mille personnes qui saluent [le lancement de Front populaire],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i/>
          <w:sz w:val="20"/>
          <w:szCs w:val="20"/>
        </w:rPr>
        <w:t xml:space="preserve">elle en fait partie, très bien, </w:t>
      </w:r>
      <w:r w:rsidRPr="00997832">
        <w:rPr>
          <w:rFonts w:ascii="Times New Roman" w:hAnsi="Times New Roman" w:cs="Times New Roman"/>
          <w:sz w:val="20"/>
          <w:szCs w:val="20"/>
        </w:rPr>
        <w:t>décla</w:t>
      </w:r>
      <w:r w:rsidR="00767F54" w:rsidRPr="00997832">
        <w:rPr>
          <w:rFonts w:ascii="Times New Roman" w:hAnsi="Times New Roman" w:cs="Times New Roman"/>
          <w:sz w:val="20"/>
          <w:szCs w:val="20"/>
        </w:rPr>
        <w:t>rait-</w:t>
      </w:r>
      <w:r w:rsidRPr="00997832">
        <w:rPr>
          <w:rFonts w:ascii="Times New Roman" w:hAnsi="Times New Roman" w:cs="Times New Roman"/>
          <w:sz w:val="20"/>
          <w:szCs w:val="20"/>
        </w:rPr>
        <w:t>il sur Sud Radio, le 17 mai.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i/>
          <w:sz w:val="20"/>
          <w:szCs w:val="20"/>
        </w:rPr>
        <w:t xml:space="preserve">Mais on a fait savoir qu’on ne roulerait pas pour elle, ni pour Mélenchon ni pour </w:t>
      </w:r>
      <w:proofErr w:type="spellStart"/>
      <w:r w:rsidRPr="00997832">
        <w:rPr>
          <w:rFonts w:ascii="Times New Roman" w:hAnsi="Times New Roman" w:cs="Times New Roman"/>
          <w:i/>
          <w:sz w:val="20"/>
          <w:szCs w:val="20"/>
        </w:rPr>
        <w:t>Philippot</w:t>
      </w:r>
      <w:proofErr w:type="spellEnd"/>
      <w:r w:rsidRPr="00997832">
        <w:rPr>
          <w:rFonts w:ascii="Times New Roman" w:hAnsi="Times New Roman" w:cs="Times New Roman"/>
          <w:i/>
          <w:sz w:val="20"/>
          <w:szCs w:val="20"/>
        </w:rPr>
        <w:t>... »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Ces soutiens venus de la droite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radicale sont toutefois loin d’être surprenants pour l’anthropolo</w:t>
      </w:r>
      <w:r w:rsidR="00252611" w:rsidRPr="00997832">
        <w:rPr>
          <w:rFonts w:ascii="Times New Roman" w:hAnsi="Times New Roman" w:cs="Times New Roman"/>
          <w:sz w:val="20"/>
          <w:szCs w:val="20"/>
        </w:rPr>
        <w:t>gue Jean-</w:t>
      </w:r>
      <w:r w:rsidRPr="00997832">
        <w:rPr>
          <w:rFonts w:ascii="Times New Roman" w:hAnsi="Times New Roman" w:cs="Times New Roman"/>
          <w:sz w:val="20"/>
          <w:szCs w:val="20"/>
        </w:rPr>
        <w:t xml:space="preserve">Loïc Le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Quellec</w:t>
      </w:r>
      <w:proofErr w:type="spellEnd"/>
      <w:r w:rsidRPr="00997832">
        <w:rPr>
          <w:rFonts w:ascii="Times New Roman" w:hAnsi="Times New Roman" w:cs="Times New Roman"/>
          <w:sz w:val="20"/>
          <w:szCs w:val="20"/>
        </w:rPr>
        <w:t>. «</w:t>
      </w:r>
      <w:r w:rsidRPr="00997832">
        <w:rPr>
          <w:rFonts w:ascii="Times New Roman" w:hAnsi="Times New Roman" w:cs="Times New Roman"/>
          <w:i/>
          <w:sz w:val="20"/>
          <w:szCs w:val="20"/>
        </w:rPr>
        <w:t xml:space="preserve"> Il faut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i/>
          <w:sz w:val="20"/>
          <w:szCs w:val="20"/>
        </w:rPr>
        <w:t>se méfier du déshonneur par association, mais sa dérive droitière est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i/>
          <w:sz w:val="20"/>
          <w:szCs w:val="20"/>
        </w:rPr>
        <w:t>de plus en plus accentuée, alors elle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i/>
          <w:sz w:val="20"/>
          <w:szCs w:val="20"/>
        </w:rPr>
        <w:t xml:space="preserve">pousse forcément certains à s’agglutiner autour de lui », </w:t>
      </w:r>
      <w:r w:rsidRPr="00997832">
        <w:rPr>
          <w:rFonts w:ascii="Times New Roman" w:hAnsi="Times New Roman" w:cs="Times New Roman"/>
          <w:sz w:val="20"/>
          <w:szCs w:val="20"/>
        </w:rPr>
        <w:t>analyse le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directeur de recherche émérite au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CNRS et signataire d’une tribune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dénonçant </w:t>
      </w:r>
      <w:r w:rsidRPr="00997832">
        <w:rPr>
          <w:rFonts w:ascii="Times New Roman" w:hAnsi="Times New Roman" w:cs="Times New Roman"/>
          <w:i/>
          <w:sz w:val="20"/>
          <w:szCs w:val="20"/>
        </w:rPr>
        <w:t>« la haine des universitaires »</w:t>
      </w:r>
      <w:r w:rsidRPr="00997832">
        <w:rPr>
          <w:rFonts w:ascii="Times New Roman" w:hAnsi="Times New Roman" w:cs="Times New Roman"/>
          <w:sz w:val="20"/>
          <w:szCs w:val="20"/>
        </w:rPr>
        <w:t xml:space="preserve"> de Michel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Onfray</w:t>
      </w:r>
      <w:proofErr w:type="spellEnd"/>
      <w:r w:rsidRPr="00997832">
        <w:rPr>
          <w:rFonts w:ascii="Times New Roman" w:hAnsi="Times New Roman" w:cs="Times New Roman"/>
          <w:sz w:val="20"/>
          <w:szCs w:val="20"/>
        </w:rPr>
        <w:t xml:space="preserve">, publiée dans </w:t>
      </w:r>
      <w:r w:rsidRPr="00997832">
        <w:rPr>
          <w:rFonts w:ascii="Times New Roman" w:hAnsi="Times New Roman" w:cs="Times New Roman"/>
          <w:i/>
          <w:sz w:val="20"/>
          <w:szCs w:val="20"/>
        </w:rPr>
        <w:t>L’Humanité</w:t>
      </w:r>
      <w:r w:rsidRPr="00997832">
        <w:rPr>
          <w:rFonts w:ascii="Times New Roman" w:hAnsi="Times New Roman" w:cs="Times New Roman"/>
          <w:sz w:val="20"/>
          <w:szCs w:val="20"/>
        </w:rPr>
        <w:t>.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Et c’est peu de dire que M.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Onfray</w:t>
      </w:r>
      <w:proofErr w:type="spellEnd"/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aime jouer avec les ambiguïtés. 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>«Populiste</w:t>
      </w:r>
      <w:r w:rsidRPr="00997832">
        <w:rPr>
          <w:rFonts w:ascii="Times New Roman" w:hAnsi="Times New Roman" w:cs="Times New Roman"/>
          <w:i/>
          <w:sz w:val="20"/>
          <w:szCs w:val="20"/>
        </w:rPr>
        <w:t>»</w:t>
      </w:r>
      <w:r w:rsidRPr="00997832">
        <w:rPr>
          <w:rFonts w:ascii="Times New Roman" w:hAnsi="Times New Roman" w:cs="Times New Roman"/>
          <w:sz w:val="20"/>
          <w:szCs w:val="20"/>
        </w:rPr>
        <w:t xml:space="preserve"> et 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>«</w:t>
      </w:r>
      <w:r w:rsidRPr="00997832">
        <w:rPr>
          <w:rFonts w:ascii="Times New Roman" w:hAnsi="Times New Roman" w:cs="Times New Roman"/>
          <w:i/>
          <w:sz w:val="20"/>
          <w:szCs w:val="20"/>
        </w:rPr>
        <w:t>anarchiste proud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>honien</w:t>
      </w:r>
      <w:r w:rsidRPr="00997832">
        <w:rPr>
          <w:rFonts w:ascii="Times New Roman" w:hAnsi="Times New Roman" w:cs="Times New Roman"/>
          <w:i/>
          <w:sz w:val="20"/>
          <w:szCs w:val="20"/>
        </w:rPr>
        <w:t>»,</w:t>
      </w:r>
      <w:r w:rsidRPr="00997832">
        <w:rPr>
          <w:rFonts w:ascii="Times New Roman" w:hAnsi="Times New Roman" w:cs="Times New Roman"/>
          <w:sz w:val="20"/>
          <w:szCs w:val="20"/>
        </w:rPr>
        <w:t xml:space="preserve"> selon ses propres termes, il aime provoquer sur des thèmes ultrasensibles comme la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race ou les religions. Quitte à écrire des lignes très loin de la gauche libertaire dont il se réclame. Ainsi, en 2015, 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t>dans Le Point,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 il consacre un petit texte à son éditeur, </w:t>
      </w:r>
      <w:r w:rsidR="00252611" w:rsidRPr="00997832">
        <w:rPr>
          <w:rFonts w:ascii="Times New Roman" w:hAnsi="Times New Roman" w:cs="Times New Roman"/>
          <w:sz w:val="20"/>
          <w:szCs w:val="20"/>
        </w:rPr>
        <w:t>Jean-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="00910ACF" w:rsidRPr="00997832">
        <w:rPr>
          <w:rFonts w:ascii="Times New Roman" w:hAnsi="Times New Roman" w:cs="Times New Roman"/>
          <w:sz w:val="20"/>
          <w:szCs w:val="20"/>
        </w:rPr>
        <w:t>Enthoven</w:t>
      </w:r>
      <w:proofErr w:type="spellEnd"/>
      <w:r w:rsidR="00910ACF" w:rsidRPr="00997832">
        <w:rPr>
          <w:rFonts w:ascii="Times New Roman" w:hAnsi="Times New Roman" w:cs="Times New Roman"/>
          <w:sz w:val="20"/>
          <w:szCs w:val="20"/>
        </w:rPr>
        <w:t>. Il y décrit l’amitié et l’estime qui lient deux hommes aux antipodes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t>. « Il est urbain et parisien, je suis campagnard et provincial ; il est à l’aise dans le monde des gens de lettres, j’y suis comme un sanglier ; il est un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t xml:space="preserve">juif libéral cosmopolite, je suis un 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>descendant de v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t>iking enraciné. »</w:t>
      </w:r>
      <w:r w:rsidR="00910ACF" w:rsidRPr="00997832">
        <w:rPr>
          <w:rFonts w:ascii="Times New Roman" w:hAnsi="Times New Roman" w:cs="Times New Roman"/>
          <w:sz w:val="20"/>
          <w:szCs w:val="20"/>
        </w:rPr>
        <w:t>Une opposition autour de l’enracinement qu’il reprend dans sa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préface au livre </w:t>
      </w:r>
      <w:proofErr w:type="spellStart"/>
      <w:r w:rsidR="00910ACF" w:rsidRPr="00997832">
        <w:rPr>
          <w:rFonts w:ascii="Times New Roman" w:hAnsi="Times New Roman" w:cs="Times New Roman"/>
          <w:i/>
          <w:sz w:val="20"/>
          <w:szCs w:val="20"/>
        </w:rPr>
        <w:t>Pierre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softHyphen/>
        <w:t>Joseph</w:t>
      </w:r>
      <w:proofErr w:type="spellEnd"/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t>Proudhon. L’anarchie sans le désordre,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 de Thibault Isabel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910ACF" w:rsidRPr="00997832">
        <w:rPr>
          <w:rFonts w:ascii="Times New Roman" w:hAnsi="Times New Roman" w:cs="Times New Roman"/>
          <w:sz w:val="20"/>
          <w:szCs w:val="20"/>
        </w:rPr>
        <w:t>(Autrement, 2017), pour différencier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l’anarchiste français 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t>« issu d’une lignée de laboureurs francs »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 de Karl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Marx 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t>« issu d’une lignée de rabbins</w:t>
      </w:r>
      <w:r w:rsidR="00252611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t>ashkénazes ».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 Thibault Isabel qui n’est d’ailleurs autre que l’ancien rédacteur en chef de </w:t>
      </w:r>
      <w:proofErr w:type="spellStart"/>
      <w:r w:rsidR="00910ACF" w:rsidRPr="00997832">
        <w:rPr>
          <w:rFonts w:ascii="Times New Roman" w:hAnsi="Times New Roman" w:cs="Times New Roman"/>
          <w:i/>
          <w:sz w:val="20"/>
          <w:szCs w:val="20"/>
        </w:rPr>
        <w:t>Krisis</w:t>
      </w:r>
      <w:proofErr w:type="spellEnd"/>
      <w:r w:rsidR="00910ACF" w:rsidRPr="00997832">
        <w:rPr>
          <w:rFonts w:ascii="Times New Roman" w:hAnsi="Times New Roman" w:cs="Times New Roman"/>
          <w:i/>
          <w:sz w:val="20"/>
          <w:szCs w:val="20"/>
        </w:rPr>
        <w:t>,</w:t>
      </w:r>
      <w:r w:rsidR="00910ACF" w:rsidRPr="00997832">
        <w:rPr>
          <w:rFonts w:ascii="Times New Roman" w:hAnsi="Times New Roman" w:cs="Times New Roman"/>
          <w:sz w:val="20"/>
          <w:szCs w:val="20"/>
        </w:rPr>
        <w:t xml:space="preserve"> la revue théorique de la nouvelle droite. Et l’un des principaux auteurs de </w:t>
      </w:r>
      <w:r w:rsidR="00910ACF" w:rsidRPr="00997832">
        <w:rPr>
          <w:rFonts w:ascii="Times New Roman" w:hAnsi="Times New Roman" w:cs="Times New Roman"/>
          <w:i/>
          <w:sz w:val="20"/>
          <w:szCs w:val="20"/>
        </w:rPr>
        <w:t>Front populaire</w:t>
      </w:r>
      <w:r w:rsidR="00910ACF" w:rsidRPr="00997832">
        <w:rPr>
          <w:rFonts w:ascii="Times New Roman" w:hAnsi="Times New Roman" w:cs="Times New Roman"/>
          <w:sz w:val="20"/>
          <w:szCs w:val="20"/>
        </w:rPr>
        <w:t>.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611" w:rsidRPr="00997832" w:rsidRDefault="00910ACF" w:rsidP="00453BB5">
      <w:pPr>
        <w:rPr>
          <w:rFonts w:ascii="Times New Roman" w:hAnsi="Times New Roman" w:cs="Times New Roman"/>
          <w:b/>
          <w:sz w:val="20"/>
          <w:szCs w:val="20"/>
        </w:rPr>
      </w:pPr>
      <w:r w:rsidRPr="00997832">
        <w:rPr>
          <w:rFonts w:ascii="Times New Roman" w:hAnsi="Times New Roman" w:cs="Times New Roman"/>
          <w:b/>
          <w:sz w:val="20"/>
          <w:szCs w:val="20"/>
        </w:rPr>
        <w:t>« Zemmour de gauche »</w:t>
      </w:r>
    </w:p>
    <w:p w:rsidR="00767F54" w:rsidRPr="00997832" w:rsidRDefault="00910ACF" w:rsidP="00453BB5">
      <w:pP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997832">
        <w:rPr>
          <w:rFonts w:ascii="Times New Roman" w:hAnsi="Times New Roman" w:cs="Times New Roman"/>
          <w:sz w:val="20"/>
          <w:szCs w:val="20"/>
        </w:rPr>
        <w:t xml:space="preserve">Critique des religions en général </w:t>
      </w:r>
      <w:r w:rsidR="00252611" w:rsidRPr="00997832">
        <w:rPr>
          <w:rFonts w:ascii="Times New Roman" w:hAnsi="Times New Roman" w:cs="Times New Roman"/>
          <w:sz w:val="20"/>
          <w:szCs w:val="20"/>
        </w:rPr>
        <w:t>-</w:t>
      </w:r>
      <w:r w:rsidRPr="00997832">
        <w:rPr>
          <w:rFonts w:ascii="Times New Roman" w:hAnsi="Times New Roman" w:cs="Times New Roman"/>
          <w:sz w:val="20"/>
          <w:szCs w:val="20"/>
        </w:rPr>
        <w:t xml:space="preserve"> comme en témoigne l’un de ses </w:t>
      </w:r>
      <w:r w:rsidR="00252611" w:rsidRPr="00997832">
        <w:rPr>
          <w:rFonts w:ascii="Times New Roman" w:hAnsi="Times New Roman" w:cs="Times New Roman"/>
          <w:sz w:val="20"/>
          <w:szCs w:val="20"/>
        </w:rPr>
        <w:t>best-</w:t>
      </w:r>
      <w:r w:rsidRPr="00997832">
        <w:rPr>
          <w:rFonts w:ascii="Times New Roman" w:hAnsi="Times New Roman" w:cs="Times New Roman"/>
          <w:sz w:val="20"/>
          <w:szCs w:val="20"/>
        </w:rPr>
        <w:t xml:space="preserve">sellers, </w:t>
      </w:r>
      <w:r w:rsidRPr="00997832">
        <w:rPr>
          <w:rFonts w:ascii="Times New Roman" w:hAnsi="Times New Roman" w:cs="Times New Roman"/>
          <w:i/>
          <w:sz w:val="20"/>
          <w:szCs w:val="20"/>
        </w:rPr>
        <w:t>Traité d’</w:t>
      </w:r>
      <w:proofErr w:type="spellStart"/>
      <w:r w:rsidRPr="00997832">
        <w:rPr>
          <w:rFonts w:ascii="Times New Roman" w:hAnsi="Times New Roman" w:cs="Times New Roman"/>
          <w:i/>
          <w:sz w:val="20"/>
          <w:szCs w:val="20"/>
        </w:rPr>
        <w:t>athéologie</w:t>
      </w:r>
      <w:proofErr w:type="spellEnd"/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>(Grasset, 2005), dans lequel il s’at</w:t>
      </w:r>
      <w:r w:rsidR="00252611" w:rsidRPr="00997832">
        <w:rPr>
          <w:rFonts w:ascii="Times New Roman" w:hAnsi="Times New Roman" w:cs="Times New Roman"/>
          <w:sz w:val="20"/>
          <w:szCs w:val="20"/>
        </w:rPr>
        <w:t>taque aux trois monothéismes -</w:t>
      </w:r>
      <w:r w:rsidRPr="00997832">
        <w:rPr>
          <w:rFonts w:ascii="Times New Roman" w:hAnsi="Times New Roman" w:cs="Times New Roman"/>
          <w:sz w:val="20"/>
          <w:szCs w:val="20"/>
        </w:rPr>
        <w:t>, c’est sur l’islam que le courroux de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Michel </w:t>
      </w:r>
      <w:proofErr w:type="spellStart"/>
      <w:r w:rsidRPr="00997832">
        <w:rPr>
          <w:rFonts w:ascii="Times New Roman" w:hAnsi="Times New Roman" w:cs="Times New Roman"/>
          <w:sz w:val="20"/>
          <w:szCs w:val="20"/>
        </w:rPr>
        <w:t>Onfray</w:t>
      </w:r>
      <w:proofErr w:type="spellEnd"/>
      <w:r w:rsidRPr="00997832">
        <w:rPr>
          <w:rFonts w:ascii="Times New Roman" w:hAnsi="Times New Roman" w:cs="Times New Roman"/>
          <w:sz w:val="20"/>
          <w:szCs w:val="20"/>
        </w:rPr>
        <w:t xml:space="preserve"> se focalise depuis plusieurs années. Le 18 mai, dans une interview à </w:t>
      </w:r>
      <w:r w:rsidRPr="00997832">
        <w:rPr>
          <w:rFonts w:ascii="Times New Roman" w:hAnsi="Times New Roman" w:cs="Times New Roman"/>
          <w:i/>
          <w:sz w:val="20"/>
          <w:szCs w:val="20"/>
        </w:rPr>
        <w:t>Causeur,</w:t>
      </w:r>
      <w:r w:rsidRPr="00997832">
        <w:rPr>
          <w:rFonts w:ascii="Times New Roman" w:hAnsi="Times New Roman" w:cs="Times New Roman"/>
          <w:sz w:val="20"/>
          <w:szCs w:val="20"/>
        </w:rPr>
        <w:t xml:space="preserve"> il affirme</w:t>
      </w:r>
      <w:r w:rsidR="00252611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que cette religion serait la </w:t>
      </w:r>
      <w:r w:rsidRPr="00997832">
        <w:rPr>
          <w:rFonts w:ascii="Times New Roman" w:hAnsi="Times New Roman" w:cs="Times New Roman"/>
          <w:i/>
          <w:sz w:val="20"/>
          <w:szCs w:val="20"/>
        </w:rPr>
        <w:t>« plus à craindre »</w:t>
      </w:r>
      <w:r w:rsidRPr="00997832">
        <w:rPr>
          <w:rFonts w:ascii="Times New Roman" w:hAnsi="Times New Roman" w:cs="Times New Roman"/>
          <w:sz w:val="20"/>
          <w:szCs w:val="20"/>
        </w:rPr>
        <w:t xml:space="preserve"> et qu’il voit dans </w:t>
      </w:r>
      <w:r w:rsidRPr="00997832">
        <w:rPr>
          <w:rFonts w:ascii="Times New Roman" w:hAnsi="Times New Roman" w:cs="Times New Roman"/>
          <w:i/>
          <w:sz w:val="20"/>
          <w:szCs w:val="20"/>
        </w:rPr>
        <w:t>Soumission,</w:t>
      </w:r>
      <w:r w:rsidRPr="00997832">
        <w:rPr>
          <w:rFonts w:ascii="Times New Roman" w:hAnsi="Times New Roman" w:cs="Times New Roman"/>
          <w:sz w:val="20"/>
          <w:szCs w:val="20"/>
        </w:rPr>
        <w:t xml:space="preserve"> de Michel Houellebecq (Flammarion, 2015), une prophétie. En 2015, juste après les attentats de </w:t>
      </w:r>
      <w:r w:rsidRPr="00997832">
        <w:rPr>
          <w:rFonts w:ascii="Times New Roman" w:hAnsi="Times New Roman" w:cs="Times New Roman"/>
          <w:i/>
          <w:sz w:val="20"/>
          <w:szCs w:val="20"/>
        </w:rPr>
        <w:t>Charlie Hebdo</w:t>
      </w:r>
      <w:r w:rsidRPr="00997832">
        <w:rPr>
          <w:rFonts w:ascii="Times New Roman" w:hAnsi="Times New Roman" w:cs="Times New Roman"/>
          <w:sz w:val="20"/>
          <w:szCs w:val="20"/>
        </w:rPr>
        <w:t xml:space="preserve"> et de l’Hyper</w:t>
      </w:r>
      <w:r w:rsidR="00767F54" w:rsidRPr="00997832">
        <w:rPr>
          <w:rFonts w:ascii="Times New Roman" w:hAnsi="Times New Roman" w:cs="Times New Roman"/>
          <w:sz w:val="20"/>
          <w:szCs w:val="20"/>
        </w:rPr>
        <w:t>-</w:t>
      </w:r>
      <w:r w:rsidRPr="00997832">
        <w:rPr>
          <w:rFonts w:ascii="Times New Roman" w:hAnsi="Times New Roman" w:cs="Times New Roman"/>
          <w:sz w:val="20"/>
          <w:szCs w:val="20"/>
        </w:rPr>
        <w:t>Cacher, il s’interrogeait déjà en ces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sz w:val="20"/>
          <w:szCs w:val="20"/>
        </w:rPr>
        <w:t xml:space="preserve">termes sur France 2 : </w:t>
      </w:r>
      <w:r w:rsidRPr="00997832">
        <w:rPr>
          <w:rFonts w:ascii="Times New Roman" w:hAnsi="Times New Roman" w:cs="Times New Roman"/>
          <w:i/>
          <w:sz w:val="20"/>
          <w:szCs w:val="20"/>
        </w:rPr>
        <w:t>« La question qu’on devrait pouvoir poser sans être assimilé à Marine Le Pen, c’est :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97832">
        <w:rPr>
          <w:rFonts w:ascii="Times New Roman" w:hAnsi="Times New Roman" w:cs="Times New Roman"/>
          <w:i/>
          <w:sz w:val="20"/>
          <w:szCs w:val="20"/>
        </w:rPr>
        <w:t>est</w:t>
      </w:r>
      <w:r w:rsidRPr="00997832">
        <w:rPr>
          <w:rFonts w:ascii="Times New Roman" w:hAnsi="Times New Roman" w:cs="Times New Roman"/>
          <w:i/>
          <w:sz w:val="20"/>
          <w:szCs w:val="20"/>
        </w:rPr>
        <w:softHyphen/>
        <w:t>ce</w:t>
      </w:r>
      <w:proofErr w:type="spellEnd"/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7832">
        <w:rPr>
          <w:rFonts w:ascii="Times New Roman" w:hAnsi="Times New Roman" w:cs="Times New Roman"/>
          <w:i/>
          <w:sz w:val="20"/>
          <w:szCs w:val="20"/>
        </w:rPr>
        <w:t>qu’il y a une différence de nature entre un musulman pacifique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et un terroriste ou une différenc</w:t>
      </w:r>
      <w:r w:rsidR="00767F54" w:rsidRPr="00997832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de degré ? »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 Des positions qui, selon ses adversaires, signent son passage à la droite de la droite. 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« Michel </w:t>
      </w:r>
      <w:proofErr w:type="spellStart"/>
      <w:r w:rsidR="00597570" w:rsidRPr="00997832">
        <w:rPr>
          <w:rFonts w:ascii="Times New Roman" w:hAnsi="Times New Roman" w:cs="Times New Roman"/>
          <w:i/>
          <w:sz w:val="20"/>
          <w:szCs w:val="20"/>
        </w:rPr>
        <w:t>Onfray</w:t>
      </w:r>
      <w:proofErr w:type="spellEnd"/>
      <w:r w:rsidR="00597570" w:rsidRPr="00997832">
        <w:rPr>
          <w:rFonts w:ascii="Times New Roman" w:hAnsi="Times New Roman" w:cs="Times New Roman"/>
          <w:i/>
          <w:sz w:val="20"/>
          <w:szCs w:val="20"/>
        </w:rPr>
        <w:t>, qui vient soi-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 xml:space="preserve">disant de la gauche pure, est devenu l’idiot utile d’une pensée réactionnaire qui a pour point de jonction 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>une obsession anti-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islam »,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 juge ainsi Alexis Corbière, député La France insoumise, qui ferraille avec l’enseignant depuis plusieurs années.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Et les premiers </w:t>
      </w:r>
      <w:r w:rsidR="00597570" w:rsidRPr="00997832">
        <w:rPr>
          <w:rFonts w:ascii="Times New Roman" w:hAnsi="Times New Roman" w:cs="Times New Roman"/>
          <w:sz w:val="20"/>
          <w:szCs w:val="20"/>
        </w:rPr>
        <w:t>«contributeurs</w:t>
      </w:r>
      <w:r w:rsidR="000F0BCB" w:rsidRPr="00997832">
        <w:rPr>
          <w:rFonts w:ascii="Times New Roman" w:hAnsi="Times New Roman" w:cs="Times New Roman"/>
          <w:sz w:val="20"/>
          <w:szCs w:val="20"/>
        </w:rPr>
        <w:t>»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sz w:val="20"/>
          <w:szCs w:val="20"/>
        </w:rPr>
        <w:t>issus de l’extrême droite ne s’y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sont pas trompés. La colonne vertébrale du </w:t>
      </w:r>
      <w:proofErr w:type="spellStart"/>
      <w:r w:rsidR="000F0BCB" w:rsidRPr="00997832">
        <w:rPr>
          <w:rFonts w:ascii="Times New Roman" w:hAnsi="Times New Roman" w:cs="Times New Roman"/>
          <w:sz w:val="20"/>
          <w:szCs w:val="20"/>
        </w:rPr>
        <w:t>Grece</w:t>
      </w:r>
      <w:proofErr w:type="spellEnd"/>
      <w:r w:rsidR="000F0BCB" w:rsidRPr="00997832">
        <w:rPr>
          <w:rFonts w:ascii="Times New Roman" w:hAnsi="Times New Roman" w:cs="Times New Roman"/>
          <w:sz w:val="20"/>
          <w:szCs w:val="20"/>
        </w:rPr>
        <w:t xml:space="preserve"> historique s’est entichée de cette personnalité venue de la gauche.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« Le discours d’</w:t>
      </w:r>
      <w:proofErr w:type="spellStart"/>
      <w:r w:rsidR="000F0BCB" w:rsidRPr="00997832">
        <w:rPr>
          <w:rFonts w:ascii="Times New Roman" w:hAnsi="Times New Roman" w:cs="Times New Roman"/>
          <w:i/>
          <w:sz w:val="20"/>
          <w:szCs w:val="20"/>
        </w:rPr>
        <w:t>Onfray</w:t>
      </w:r>
      <w:proofErr w:type="spellEnd"/>
      <w:r w:rsidR="000F0BCB" w:rsidRPr="00997832">
        <w:rPr>
          <w:rFonts w:ascii="Times New Roman" w:hAnsi="Times New Roman" w:cs="Times New Roman"/>
          <w:i/>
          <w:sz w:val="20"/>
          <w:szCs w:val="20"/>
        </w:rPr>
        <w:t xml:space="preserve"> est plaisant chez certains d’entre nous. Quand tu le vois les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bousculer sur BFM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softHyphen/>
        <w:t>TV, c’est assez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jouissif. Il a un côté Zemmour de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gauche. Il n’est pas de notre ligne,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 xml:space="preserve">mais les gens l’ont trouvé sympa après son interview à 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Eléments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[en 2016] »,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 raconte Patrick </w:t>
      </w:r>
      <w:proofErr w:type="spellStart"/>
      <w:r w:rsidR="000F0BCB" w:rsidRPr="00997832">
        <w:rPr>
          <w:rFonts w:ascii="Times New Roman" w:hAnsi="Times New Roman" w:cs="Times New Roman"/>
          <w:sz w:val="20"/>
          <w:szCs w:val="20"/>
        </w:rPr>
        <w:t>Lusinchi</w:t>
      </w:r>
      <w:proofErr w:type="spellEnd"/>
      <w:r w:rsidR="000F0BCB" w:rsidRPr="00997832">
        <w:rPr>
          <w:rFonts w:ascii="Times New Roman" w:hAnsi="Times New Roman" w:cs="Times New Roman"/>
          <w:sz w:val="20"/>
          <w:szCs w:val="20"/>
        </w:rPr>
        <w:t xml:space="preserve">. Lui s’est abonné à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Front populaire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 quand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« Alain de Benoist [lui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a] dit que c’était possible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>.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sz w:val="20"/>
          <w:szCs w:val="20"/>
        </w:rPr>
        <w:t>»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« C’est logique, depuis le début la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nouvelle droite cherche à agir dans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 xml:space="preserve">le domaine métapolitique et à influer sur le cours des idées. Et elle retrouve une partie de son logiciel dans celui de Michel </w:t>
      </w:r>
      <w:proofErr w:type="spellStart"/>
      <w:r w:rsidR="000F0BCB" w:rsidRPr="00997832">
        <w:rPr>
          <w:rFonts w:ascii="Times New Roman" w:hAnsi="Times New Roman" w:cs="Times New Roman"/>
          <w:i/>
          <w:sz w:val="20"/>
          <w:szCs w:val="20"/>
        </w:rPr>
        <w:t>Onfray</w:t>
      </w:r>
      <w:proofErr w:type="spellEnd"/>
      <w:r w:rsidR="000F0BCB" w:rsidRPr="00997832">
        <w:rPr>
          <w:rFonts w:ascii="Times New Roman" w:hAnsi="Times New Roman" w:cs="Times New Roman"/>
          <w:i/>
          <w:sz w:val="20"/>
          <w:szCs w:val="20"/>
        </w:rPr>
        <w:t xml:space="preserve"> », </w:t>
      </w:r>
      <w:r w:rsidR="000F0BCB" w:rsidRPr="00997832">
        <w:rPr>
          <w:rFonts w:ascii="Times New Roman" w:hAnsi="Times New Roman" w:cs="Times New Roman"/>
          <w:sz w:val="20"/>
          <w:szCs w:val="20"/>
        </w:rPr>
        <w:t>analyse le directeur de l’observatoire des radicalités politiques de la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Fondation Jean-Jaurès, Jean-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Yves Camus. Reste à connaître le véritable débouché de ce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Front populaire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 souverainiste, poursuit le chercheur :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« Si c’est une entreprise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éditoriale, le paysage médiatique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est déjà assez encombré sur cette ligne ; et s’il y a l’idée d’un débouché politique, la question du rapport avec le RN va se poser. »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Michel </w:t>
      </w:r>
      <w:proofErr w:type="spellStart"/>
      <w:r w:rsidR="000F0BCB" w:rsidRPr="00997832">
        <w:rPr>
          <w:rFonts w:ascii="Times New Roman" w:hAnsi="Times New Roman" w:cs="Times New Roman"/>
          <w:sz w:val="20"/>
          <w:szCs w:val="20"/>
        </w:rPr>
        <w:t>Onfray</w:t>
      </w:r>
      <w:proofErr w:type="spellEnd"/>
      <w:r w:rsidR="000F0BCB" w:rsidRPr="00997832">
        <w:rPr>
          <w:rFonts w:ascii="Times New Roman" w:hAnsi="Times New Roman" w:cs="Times New Roman"/>
          <w:sz w:val="20"/>
          <w:szCs w:val="20"/>
        </w:rPr>
        <w:t>, lui, se défend de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sz w:val="20"/>
          <w:szCs w:val="20"/>
        </w:rPr>
        <w:t>toute intention politicienne. Pas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0F0BCB" w:rsidRPr="00997832">
        <w:rPr>
          <w:rFonts w:ascii="Times New Roman" w:hAnsi="Times New Roman" w:cs="Times New Roman"/>
          <w:sz w:val="20"/>
          <w:szCs w:val="20"/>
        </w:rPr>
        <w:t xml:space="preserve">de 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>« cache-</w:t>
      </w:r>
      <w:r w:rsidR="000F0BCB" w:rsidRPr="00997832">
        <w:rPr>
          <w:rFonts w:ascii="Times New Roman" w:hAnsi="Times New Roman" w:cs="Times New Roman"/>
          <w:i/>
          <w:sz w:val="20"/>
          <w:szCs w:val="20"/>
        </w:rPr>
        <w:t>sexe pour couvrir des ambitions de politique poli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>ti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cienne »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 ni de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« catapulte à candidat »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 derrière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Front populaire</w:t>
      </w:r>
      <w:r w:rsidR="00FE4A7A" w:rsidRPr="00997832">
        <w:rPr>
          <w:rFonts w:ascii="Times New Roman" w:hAnsi="Times New Roman" w:cs="Times New Roman"/>
          <w:sz w:val="20"/>
          <w:szCs w:val="20"/>
        </w:rPr>
        <w:t>.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« C’est un procès d’intention »,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597570" w:rsidRPr="00997832">
        <w:rPr>
          <w:rFonts w:ascii="Times New Roman" w:hAnsi="Times New Roman" w:cs="Times New Roman"/>
          <w:sz w:val="20"/>
          <w:szCs w:val="20"/>
        </w:rPr>
        <w:t>insiste-t-</w:t>
      </w:r>
      <w:r w:rsidR="00FE4A7A" w:rsidRPr="00997832">
        <w:rPr>
          <w:rFonts w:ascii="Times New Roman" w:hAnsi="Times New Roman" w:cs="Times New Roman"/>
          <w:sz w:val="20"/>
          <w:szCs w:val="20"/>
        </w:rPr>
        <w:t>il. Ce qui n’empêche pas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sz w:val="20"/>
          <w:szCs w:val="20"/>
        </w:rPr>
        <w:t>les autres d’être à l’affût, comme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sz w:val="20"/>
          <w:szCs w:val="20"/>
        </w:rPr>
        <w:t>certains proches de Marion Maré</w:t>
      </w:r>
      <w:r w:rsidR="00597570" w:rsidRPr="00997832">
        <w:rPr>
          <w:rFonts w:ascii="Times New Roman" w:hAnsi="Times New Roman" w:cs="Times New Roman"/>
          <w:sz w:val="20"/>
          <w:szCs w:val="20"/>
        </w:rPr>
        <w:t>chal ex-</w:t>
      </w:r>
      <w:r w:rsidR="00FE4A7A" w:rsidRPr="00997832">
        <w:rPr>
          <w:rFonts w:ascii="Times New Roman" w:hAnsi="Times New Roman" w:cs="Times New Roman"/>
          <w:sz w:val="20"/>
          <w:szCs w:val="20"/>
        </w:rPr>
        <w:t>Le Pen ne résistant pas à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sz w:val="20"/>
          <w:szCs w:val="20"/>
        </w:rPr>
        <w:t>voir là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une énième plate</w:t>
      </w:r>
      <w:r w:rsidR="00FE4A7A" w:rsidRPr="00997832">
        <w:rPr>
          <w:rFonts w:ascii="Times New Roman" w:hAnsi="Times New Roman" w:cs="Times New Roman"/>
          <w:sz w:val="20"/>
          <w:szCs w:val="20"/>
        </w:rPr>
        <w:t>forme pour (</w:t>
      </w:r>
      <w:proofErr w:type="spellStart"/>
      <w:r w:rsidR="00FE4A7A" w:rsidRPr="00997832">
        <w:rPr>
          <w:rFonts w:ascii="Times New Roman" w:hAnsi="Times New Roman" w:cs="Times New Roman"/>
          <w:sz w:val="20"/>
          <w:szCs w:val="20"/>
        </w:rPr>
        <w:t>re</w:t>
      </w:r>
      <w:proofErr w:type="spellEnd"/>
      <w:r w:rsidR="00FE4A7A" w:rsidRPr="00997832">
        <w:rPr>
          <w:rFonts w:ascii="Times New Roman" w:hAnsi="Times New Roman" w:cs="Times New Roman"/>
          <w:sz w:val="20"/>
          <w:szCs w:val="20"/>
        </w:rPr>
        <w:t>)lancer leur favorite.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Dans la famille officielle de Michel </w:t>
      </w:r>
      <w:proofErr w:type="spellStart"/>
      <w:r w:rsidR="00FE4A7A" w:rsidRPr="00997832">
        <w:rPr>
          <w:rFonts w:ascii="Times New Roman" w:hAnsi="Times New Roman" w:cs="Times New Roman"/>
          <w:sz w:val="20"/>
          <w:szCs w:val="20"/>
        </w:rPr>
        <w:t>Onfray</w:t>
      </w:r>
      <w:proofErr w:type="spellEnd"/>
      <w:r w:rsidR="00FE4A7A" w:rsidRPr="00997832">
        <w:rPr>
          <w:rFonts w:ascii="Times New Roman" w:hAnsi="Times New Roman" w:cs="Times New Roman"/>
          <w:sz w:val="20"/>
          <w:szCs w:val="20"/>
        </w:rPr>
        <w:t>, les soutiens se font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plus timorés : ceux qui viennent de la gauche mettent autant de distance que possible avec le projet.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« Le front populaire ne fait pas partie de mes préconisations par les temps qui courent,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 dit même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4A7A" w:rsidRPr="00997832">
        <w:rPr>
          <w:rFonts w:ascii="Times New Roman" w:hAnsi="Times New Roman" w:cs="Times New Roman"/>
          <w:sz w:val="20"/>
          <w:szCs w:val="20"/>
        </w:rPr>
        <w:t>Jean</w:t>
      </w:r>
      <w:r w:rsidR="00FE4A7A" w:rsidRPr="00997832">
        <w:rPr>
          <w:rFonts w:ascii="Times New Roman" w:hAnsi="Times New Roman" w:cs="Times New Roman"/>
          <w:sz w:val="20"/>
          <w:szCs w:val="20"/>
        </w:rPr>
        <w:softHyphen/>
        <w:t>Pierre</w:t>
      </w:r>
      <w:proofErr w:type="spellEnd"/>
      <w:r w:rsidR="00FE4A7A" w:rsidRPr="00997832">
        <w:rPr>
          <w:rFonts w:ascii="Times New Roman" w:hAnsi="Times New Roman" w:cs="Times New Roman"/>
          <w:sz w:val="20"/>
          <w:szCs w:val="20"/>
        </w:rPr>
        <w:t xml:space="preserve"> Chevènement.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J’ai été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sollicité pour une contribution sur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l’Europe et la démocratie, où je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prends soin de me définir comme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républicain plutôt que comme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souverainiste. »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Georges </w:t>
      </w:r>
      <w:proofErr w:type="spellStart"/>
      <w:r w:rsidR="00FE4A7A" w:rsidRPr="00997832">
        <w:rPr>
          <w:rFonts w:ascii="Times New Roman" w:hAnsi="Times New Roman" w:cs="Times New Roman"/>
          <w:sz w:val="20"/>
          <w:szCs w:val="20"/>
        </w:rPr>
        <w:t>Kuzmanovic</w:t>
      </w:r>
      <w:proofErr w:type="spellEnd"/>
      <w:r w:rsidR="00FE4A7A" w:rsidRPr="00997832">
        <w:rPr>
          <w:rFonts w:ascii="Times New Roman" w:hAnsi="Times New Roman" w:cs="Times New Roman"/>
          <w:sz w:val="20"/>
          <w:szCs w:val="20"/>
        </w:rPr>
        <w:t>, ancien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porte-</w:t>
      </w:r>
      <w:r w:rsidR="00FE4A7A" w:rsidRPr="00997832">
        <w:rPr>
          <w:rFonts w:ascii="Times New Roman" w:hAnsi="Times New Roman" w:cs="Times New Roman"/>
          <w:sz w:val="20"/>
          <w:szCs w:val="20"/>
        </w:rPr>
        <w:t>parole de La France insoumise, qui a fondé son petit parti,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sz w:val="20"/>
          <w:szCs w:val="20"/>
        </w:rPr>
        <w:t>République souveraine, tient à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préciser qu’il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« ne rejoint rien »,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 mais contribue simplement à un</w:t>
      </w:r>
      <w:r w:rsidR="00597570" w:rsidRPr="00997832">
        <w:rPr>
          <w:rFonts w:ascii="Times New Roman" w:hAnsi="Times New Roman" w:cs="Times New Roman"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sz w:val="20"/>
          <w:szCs w:val="20"/>
        </w:rPr>
        <w:t xml:space="preserve">média naissant :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« On nous a contactés, car on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représente cette souveraineté nationale et populaire. J’écris un papier sur la souveraineté sanitaire. Ce n’est pas un mouvement, et je n’ai pas créé l</w:t>
      </w:r>
      <w:r w:rsidR="00597570" w:rsidRPr="00997832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FE4A7A" w:rsidRPr="00997832">
        <w:rPr>
          <w:rFonts w:ascii="Times New Roman" w:hAnsi="Times New Roman" w:cs="Times New Roman"/>
          <w:i/>
          <w:sz w:val="20"/>
          <w:szCs w:val="20"/>
        </w:rPr>
        <w:t>revue ni coécrit un article. »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 fil du temps, M. </w:t>
      </w:r>
      <w:proofErr w:type="spellStart"/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Onfray</w:t>
      </w:r>
      <w:proofErr w:type="spellEnd"/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s’est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d’ailleurs fait un certain nombre 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d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’adversaires à gauche, son opposition aux jacobins, hérissan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t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notamment les partisans de Jean-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L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uc Mélenchon. </w:t>
      </w:r>
      <w:r w:rsidR="00597570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« Il manque de ri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gueur. Il participe à une entreprise de démolition de la Révolution française. Il a une logiqu</w:t>
      </w:r>
      <w:r w:rsidR="00597570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 ven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déenne », 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affirme M. Corbière, pr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ofesseur d’histoire dont la spé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cialité est 1789. Et d’ajouter que Michel </w:t>
      </w:r>
      <w:proofErr w:type="spellStart"/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Onfray</w:t>
      </w:r>
      <w:proofErr w:type="spellEnd"/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« appelle sa revue</w:t>
      </w:r>
      <w:r w:rsidR="00597570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Front 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populaire</w:t>
      </w:r>
      <w:r w:rsidR="00597570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, alors qu’il le criti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quait dans son livre 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Décoloniser les provinces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».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Dans cet ouvrage de 2017 (Edit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ions de l’Observa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toire), M. </w:t>
      </w:r>
      <w:proofErr w:type="spellStart"/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Onfray</w:t>
      </w:r>
      <w:proofErr w:type="spellEnd"/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écrit en effet :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« Chaque fois que la gauche est au pouv</w:t>
      </w:r>
      <w:r w:rsidR="00597570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oir, elle fait preuve de son im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péritie : le 13 février 1937, le Front populaire déclare une pause dans</w:t>
      </w:r>
      <w:r w:rsidR="00767F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réformes, bientôt l’Assemblée</w:t>
      </w:r>
      <w:r w:rsidR="00767F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nationale de cette majorité vote les</w:t>
      </w:r>
      <w:r w:rsidR="00767F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="00453BB5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pleins pouvoirs à Pétain. »</w:t>
      </w:r>
    </w:p>
    <w:p w:rsidR="00767F54" w:rsidRPr="00997832" w:rsidRDefault="00453BB5" w:rsidP="00453BB5">
      <w:pP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97832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«</w:t>
      </w:r>
      <w:r w:rsidRPr="0099783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Un mythe des années 1990 »</w:t>
      </w:r>
    </w:p>
    <w:p w:rsidR="00767F54" w:rsidRPr="00997832" w:rsidRDefault="00453BB5" w:rsidP="00453BB5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His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torien du droit et des idées po</w:t>
      </w: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litiques, engagé à gauche, Thomas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Branthôme</w:t>
      </w:r>
      <w:proofErr w:type="spellEnd"/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est lui aussi </w:t>
      </w:r>
      <w:r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« très en</w:t>
      </w:r>
      <w:r w:rsidR="00767F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</w:t>
      </w:r>
      <w:r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colère »</w:t>
      </w: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contre le philosophe.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« Avec sa surface médiatique, il va salir l’idée de souveraineté. L’idée de </w:t>
      </w:r>
      <w:r w:rsidR="00767F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réunir les deux rives est un my</w:t>
      </w:r>
      <w:r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th</w:t>
      </w:r>
      <w:r w:rsidR="00767F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 des années 1990. Une telle al</w:t>
      </w:r>
      <w:r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liance annihile l’idée d’une gauche républicaine antiraciste », 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dit l’enseignant à Paris-</w:t>
      </w: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Descartes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.L’hist</w:t>
      </w:r>
      <w:r w:rsidR="00511813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orien spécialiste de l’ex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trême-</w:t>
      </w: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droite Nicolas Lebourg va plus loin. Pour lui, à chaque fois que la question des « nouvelles conver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gences » s’est posée depuis la Seconde G</w:t>
      </w: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uerre mondiale, elle s’est conclue par une alliance à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l’intérieur de l’extrême-</w:t>
      </w: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droite</w:t>
      </w:r>
      <w:r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. « C’est finalement assez habituel,</w:t>
      </w:r>
      <w:r w:rsidR="00511813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dit-</w:t>
      </w:r>
      <w:r w:rsidR="00767F54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il, </w:t>
      </w:r>
      <w:r w:rsidR="00767F54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ces gens-</w:t>
      </w:r>
      <w:r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là [comme Michel </w:t>
      </w:r>
      <w:proofErr w:type="spellStart"/>
      <w:r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Onfray</w:t>
      </w:r>
      <w:proofErr w:type="spellEnd"/>
      <w:r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] refusent de voir qu’ils ne font pas des convergences, mais qu’ils se rallient. »</w:t>
      </w:r>
    </w:p>
    <w:p w:rsidR="00453BB5" w:rsidRPr="00997832" w:rsidRDefault="00511813" w:rsidP="00453BB5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                                                          </w:t>
      </w:r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Abel Mestre et Lucie </w:t>
      </w:r>
      <w:proofErr w:type="spellStart"/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="00453BB5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oullier</w:t>
      </w:r>
      <w:proofErr w:type="spellEnd"/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="00D23E5B" w:rsidRPr="0099783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in Le Monde</w:t>
      </w:r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 23 mai 2020</w:t>
      </w:r>
    </w:p>
    <w:p w:rsidR="00D23E5B" w:rsidRPr="00997832" w:rsidRDefault="00D23E5B" w:rsidP="00453BB5">
      <w:pPr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</w:p>
    <w:p w:rsidR="00D23E5B" w:rsidRPr="00997832" w:rsidRDefault="00453BB5" w:rsidP="00453BB5">
      <w:pPr>
        <w:spacing w:after="0" w:line="240" w:lineRule="auto"/>
        <w:rPr>
          <w:rFonts w:ascii="Arial" w:eastAsia="Times New Roman" w:hAnsi="Arial" w:cs="Arial"/>
          <w:i/>
          <w:lang w:eastAsia="fr-FR"/>
        </w:rPr>
      </w:pPr>
      <w:r w:rsidRPr="00453BB5">
        <w:rPr>
          <w:rFonts w:ascii="Arial" w:eastAsia="Times New Roman" w:hAnsi="Arial" w:cs="Arial"/>
          <w:i/>
          <w:lang w:eastAsia="fr-FR"/>
        </w:rPr>
        <w:t>« La nouvelle droite retrouve</w:t>
      </w:r>
      <w:r w:rsidR="00597570" w:rsidRPr="00997832">
        <w:rPr>
          <w:rFonts w:ascii="Arial" w:eastAsia="Times New Roman" w:hAnsi="Arial" w:cs="Arial"/>
          <w:i/>
          <w:lang w:eastAsia="fr-FR"/>
        </w:rPr>
        <w:t xml:space="preserve"> </w:t>
      </w:r>
      <w:r w:rsidRPr="00453BB5">
        <w:rPr>
          <w:rFonts w:ascii="Arial" w:eastAsia="Times New Roman" w:hAnsi="Arial" w:cs="Arial"/>
          <w:i/>
          <w:lang w:eastAsia="fr-FR"/>
        </w:rPr>
        <w:t xml:space="preserve">une partie de son logiciel dans celui de Michel </w:t>
      </w:r>
      <w:proofErr w:type="spellStart"/>
      <w:r w:rsidRPr="00453BB5">
        <w:rPr>
          <w:rFonts w:ascii="Arial" w:eastAsia="Times New Roman" w:hAnsi="Arial" w:cs="Arial"/>
          <w:i/>
          <w:lang w:eastAsia="fr-FR"/>
        </w:rPr>
        <w:t>Onfray</w:t>
      </w:r>
      <w:proofErr w:type="spellEnd"/>
      <w:r w:rsidR="00997832">
        <w:rPr>
          <w:rFonts w:ascii="Arial" w:eastAsia="Times New Roman" w:hAnsi="Arial" w:cs="Arial"/>
          <w:i/>
          <w:lang w:eastAsia="fr-FR"/>
        </w:rPr>
        <w:t>.</w:t>
      </w:r>
      <w:bookmarkStart w:id="0" w:name="_GoBack"/>
      <w:bookmarkEnd w:id="0"/>
      <w:r w:rsidRPr="00453BB5">
        <w:rPr>
          <w:rFonts w:ascii="Arial" w:eastAsia="Times New Roman" w:hAnsi="Arial" w:cs="Arial"/>
          <w:i/>
          <w:lang w:eastAsia="fr-FR"/>
        </w:rPr>
        <w:t xml:space="preserve"> »</w:t>
      </w:r>
    </w:p>
    <w:p w:rsidR="00511813" w:rsidRDefault="00511813" w:rsidP="00453BB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53BB5" w:rsidRPr="00453BB5" w:rsidRDefault="00511813" w:rsidP="0045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</w:t>
      </w:r>
      <w:r w:rsidR="00453BB5" w:rsidRPr="00453BB5">
        <w:rPr>
          <w:rFonts w:ascii="Times New Roman" w:eastAsia="Times New Roman" w:hAnsi="Times New Roman" w:cs="Times New Roman"/>
          <w:sz w:val="20"/>
          <w:szCs w:val="20"/>
          <w:lang w:eastAsia="fr-FR"/>
        </w:rPr>
        <w:t>JEAN-YVES CAMUS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="00D23E5B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53BB5" w:rsidRPr="00453BB5">
        <w:rPr>
          <w:rFonts w:ascii="Times New Roman" w:eastAsia="Times New Roman" w:hAnsi="Times New Roman" w:cs="Times New Roman"/>
          <w:sz w:val="20"/>
          <w:szCs w:val="20"/>
          <w:lang w:eastAsia="fr-FR"/>
        </w:rPr>
        <w:t>directeur de l’Observatoire</w:t>
      </w:r>
      <w:r w:rsidR="00597570" w:rsidRPr="0099783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53BB5" w:rsidRPr="00453BB5">
        <w:rPr>
          <w:rFonts w:ascii="Times New Roman" w:eastAsia="Times New Roman" w:hAnsi="Times New Roman" w:cs="Times New Roman"/>
          <w:sz w:val="20"/>
          <w:szCs w:val="20"/>
          <w:lang w:eastAsia="fr-FR"/>
        </w:rPr>
        <w:t>des radicalités politiques de la Fondation Jean-Jaurès</w:t>
      </w:r>
    </w:p>
    <w:p w:rsidR="0091065F" w:rsidRPr="00997832" w:rsidRDefault="0091065F" w:rsidP="005D751F">
      <w:pPr>
        <w:rPr>
          <w:rFonts w:ascii="Times New Roman" w:hAnsi="Times New Roman" w:cs="Times New Roman"/>
          <w:sz w:val="20"/>
          <w:szCs w:val="20"/>
        </w:rPr>
      </w:pPr>
    </w:p>
    <w:sectPr w:rsidR="0091065F" w:rsidRPr="0099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7"/>
    <w:rsid w:val="000A49FE"/>
    <w:rsid w:val="000F0BCB"/>
    <w:rsid w:val="00252611"/>
    <w:rsid w:val="002F04AE"/>
    <w:rsid w:val="00453BB5"/>
    <w:rsid w:val="00511813"/>
    <w:rsid w:val="00551B0C"/>
    <w:rsid w:val="00597570"/>
    <w:rsid w:val="005D751F"/>
    <w:rsid w:val="006C6D94"/>
    <w:rsid w:val="00725306"/>
    <w:rsid w:val="00767F54"/>
    <w:rsid w:val="007E75B7"/>
    <w:rsid w:val="0091065F"/>
    <w:rsid w:val="00910ACF"/>
    <w:rsid w:val="00997832"/>
    <w:rsid w:val="009A3C54"/>
    <w:rsid w:val="00B559ED"/>
    <w:rsid w:val="00C36993"/>
    <w:rsid w:val="00D23E5B"/>
    <w:rsid w:val="00FA760F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1933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</dc:creator>
  <cp:keywords/>
  <dc:description/>
  <cp:lastModifiedBy>Guerrier</cp:lastModifiedBy>
  <cp:revision>18</cp:revision>
  <dcterms:created xsi:type="dcterms:W3CDTF">2020-05-22T19:59:00Z</dcterms:created>
  <dcterms:modified xsi:type="dcterms:W3CDTF">2020-05-22T21:20:00Z</dcterms:modified>
</cp:coreProperties>
</file>